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92B" w:rsidRPr="00C949FF" w:rsidRDefault="001D292B" w:rsidP="001D292B">
      <w:pPr>
        <w:spacing w:after="240"/>
        <w:rPr>
          <w:rFonts w:cs="Times New Roman"/>
          <w:color w:val="000000"/>
          <w:sz w:val="24"/>
          <w:szCs w:val="24"/>
        </w:rPr>
      </w:pPr>
      <w:bookmarkStart w:id="0" w:name="_GoBack"/>
      <w:bookmarkEnd w:id="0"/>
      <w:r w:rsidRPr="00C949FF">
        <w:rPr>
          <w:rFonts w:cs="Times New Roman"/>
          <w:color w:val="000000"/>
          <w:sz w:val="24"/>
          <w:szCs w:val="24"/>
        </w:rPr>
        <w:t xml:space="preserve">Case 2 [page 123 in Edelman &amp; </w:t>
      </w:r>
      <w:proofErr w:type="spellStart"/>
      <w:r w:rsidRPr="00C949FF">
        <w:rPr>
          <w:rFonts w:cs="Times New Roman"/>
          <w:color w:val="000000"/>
          <w:sz w:val="24"/>
          <w:szCs w:val="24"/>
        </w:rPr>
        <w:t>Mandle</w:t>
      </w:r>
      <w:proofErr w:type="spellEnd"/>
      <w:r w:rsidRPr="00C949FF">
        <w:rPr>
          <w:rFonts w:cs="Times New Roman"/>
          <w:color w:val="000000"/>
          <w:sz w:val="24"/>
          <w:szCs w:val="24"/>
        </w:rPr>
        <w:t>]</w:t>
      </w:r>
    </w:p>
    <w:p w:rsidR="001D292B" w:rsidRPr="00C949FF" w:rsidRDefault="001D292B" w:rsidP="001D292B">
      <w:pPr>
        <w:spacing w:after="240"/>
        <w:rPr>
          <w:rFonts w:cs="Times New Roman"/>
          <w:color w:val="000000"/>
          <w:sz w:val="24"/>
          <w:szCs w:val="24"/>
        </w:rPr>
      </w:pPr>
      <w:r w:rsidRPr="00C949FF">
        <w:rPr>
          <w:rFonts w:cs="Times New Roman"/>
          <w:color w:val="000000"/>
          <w:sz w:val="24"/>
          <w:szCs w:val="24"/>
        </w:rPr>
        <w:t>Read the case study and answer the written questions about</w:t>
      </w:r>
      <w:r w:rsidRPr="00C949FF">
        <w:rPr>
          <w:rFonts w:cs="Times New Roman"/>
          <w:color w:val="000000"/>
          <w:sz w:val="24"/>
          <w:szCs w:val="24"/>
        </w:rPr>
        <w:br/>
        <w:t>the case.</w:t>
      </w:r>
    </w:p>
    <w:p w:rsidR="001D292B" w:rsidRPr="00C949FF" w:rsidRDefault="001D292B" w:rsidP="001D292B">
      <w:pPr>
        <w:spacing w:after="240"/>
        <w:rPr>
          <w:rFonts w:cs="Times New Roman"/>
          <w:color w:val="000000"/>
          <w:sz w:val="24"/>
          <w:szCs w:val="24"/>
        </w:rPr>
      </w:pPr>
      <w:r w:rsidRPr="00C949FF">
        <w:rPr>
          <w:rFonts w:cs="Times New Roman"/>
          <w:color w:val="000000"/>
          <w:sz w:val="24"/>
          <w:szCs w:val="24"/>
        </w:rPr>
        <w:t>Shirley, a nurse practitioner, is at a conference when a physician colleague discusses a difficult case. One of his clients, "Jake", is HIV positive but refuses any treatment. The physician explains that Jake fears that his wife will discover and recognize the names of the medications, because he knows "these drug names are mentioned on television all of the time." Jake has not told, nor does he ever intend to disclose to his wife that he is HIV positive. Jake firmly believes his condition is his private information and, for now, the couple uses condoms for birth control. The physician is concerned that Jake will not tell his wife. The physician is presenting this case to colleagues to highlight the public awareness campaign that, to some extent, have affected client privacy. He argues, "Listen to how they call out your name and the drugs at the pharmacy counter."</w:t>
      </w:r>
    </w:p>
    <w:p w:rsidR="00C423FB" w:rsidRPr="00C949FF" w:rsidRDefault="001D292B" w:rsidP="001D292B">
      <w:pPr>
        <w:spacing w:after="240"/>
        <w:rPr>
          <w:rFonts w:cs="Times New Roman"/>
          <w:color w:val="000000"/>
          <w:sz w:val="24"/>
          <w:szCs w:val="24"/>
        </w:rPr>
      </w:pPr>
      <w:r w:rsidRPr="00C949FF">
        <w:rPr>
          <w:rFonts w:cs="Times New Roman"/>
          <w:color w:val="000000"/>
          <w:sz w:val="24"/>
          <w:szCs w:val="24"/>
        </w:rPr>
        <w:t>Shirley recognizes bits and pieces of information and comes to the painful realization that Jake is really Paul, and Paul is the husband of one of her clients, Lilly. Lilly has begun to discuss with Shirley that she wants to get pregnant soon. The town is too small for Shirley to be mistaken. Or is it?</w:t>
      </w:r>
    </w:p>
    <w:p w:rsidR="001D292B" w:rsidRPr="00C949FF" w:rsidRDefault="00C423FB" w:rsidP="001D292B">
      <w:pPr>
        <w:spacing w:after="240"/>
        <w:rPr>
          <w:rFonts w:cs="Times New Roman"/>
          <w:color w:val="000000"/>
          <w:sz w:val="24"/>
          <w:szCs w:val="24"/>
        </w:rPr>
      </w:pPr>
      <w:r w:rsidRPr="00C949FF">
        <w:rPr>
          <w:rFonts w:cs="Times New Roman"/>
          <w:color w:val="000000"/>
          <w:sz w:val="24"/>
          <w:szCs w:val="24"/>
        </w:rPr>
        <w:t xml:space="preserve"> A</w:t>
      </w:r>
      <w:r w:rsidR="001D292B" w:rsidRPr="00C949FF">
        <w:rPr>
          <w:rFonts w:cs="Times New Roman"/>
          <w:color w:val="000000"/>
          <w:sz w:val="24"/>
          <w:szCs w:val="24"/>
        </w:rPr>
        <w:t>nswer the following questions:</w:t>
      </w:r>
    </w:p>
    <w:p w:rsidR="001D292B" w:rsidRPr="00C949FF" w:rsidRDefault="001D292B" w:rsidP="001D292B">
      <w:pPr>
        <w:spacing w:after="240"/>
        <w:rPr>
          <w:rFonts w:cs="Times New Roman"/>
          <w:color w:val="000000"/>
          <w:sz w:val="24"/>
          <w:szCs w:val="24"/>
        </w:rPr>
      </w:pPr>
      <w:r w:rsidRPr="00C949FF">
        <w:rPr>
          <w:rFonts w:cs="Times New Roman"/>
          <w:color w:val="000000"/>
          <w:sz w:val="24"/>
          <w:szCs w:val="24"/>
        </w:rPr>
        <w:t>1. Is is ethical for the nurse practitioner to ask the physician if Jake is Paul?</w:t>
      </w:r>
    </w:p>
    <w:p w:rsidR="001D292B" w:rsidRPr="00C949FF" w:rsidRDefault="001D292B" w:rsidP="001D292B">
      <w:pPr>
        <w:spacing w:after="240"/>
        <w:rPr>
          <w:rFonts w:cs="Times New Roman"/>
          <w:color w:val="000000"/>
          <w:sz w:val="24"/>
          <w:szCs w:val="24"/>
        </w:rPr>
      </w:pPr>
      <w:r w:rsidRPr="00C949FF">
        <w:rPr>
          <w:rFonts w:cs="Times New Roman"/>
          <w:color w:val="000000"/>
          <w:sz w:val="24"/>
          <w:szCs w:val="24"/>
        </w:rPr>
        <w:t>2. Is it ethical for Shirley to tell Lilly she suspects Paul is HIV positive?</w:t>
      </w:r>
    </w:p>
    <w:p w:rsidR="001D292B" w:rsidRPr="00C949FF" w:rsidRDefault="001D292B" w:rsidP="001D292B">
      <w:pPr>
        <w:spacing w:after="240"/>
        <w:rPr>
          <w:rFonts w:cs="Times New Roman"/>
          <w:color w:val="000000"/>
          <w:sz w:val="24"/>
          <w:szCs w:val="24"/>
        </w:rPr>
      </w:pPr>
      <w:r w:rsidRPr="00C949FF">
        <w:rPr>
          <w:rFonts w:cs="Times New Roman"/>
          <w:color w:val="000000"/>
          <w:sz w:val="24"/>
          <w:szCs w:val="24"/>
        </w:rPr>
        <w:t>3. Should this information change how Shirley counsels Lilly about a pregnancy?</w:t>
      </w:r>
    </w:p>
    <w:p w:rsidR="001D292B" w:rsidRPr="00C949FF" w:rsidRDefault="001D292B" w:rsidP="001D292B">
      <w:pPr>
        <w:spacing w:after="240"/>
        <w:rPr>
          <w:rFonts w:cs="Times New Roman"/>
          <w:color w:val="000000"/>
          <w:sz w:val="24"/>
          <w:szCs w:val="24"/>
        </w:rPr>
      </w:pPr>
      <w:r w:rsidRPr="00C949FF">
        <w:rPr>
          <w:rFonts w:cs="Times New Roman"/>
          <w:color w:val="000000"/>
          <w:sz w:val="24"/>
          <w:szCs w:val="24"/>
        </w:rPr>
        <w:t>4. What is in Lilly's best interest?</w:t>
      </w:r>
    </w:p>
    <w:p w:rsidR="00932289" w:rsidRPr="00C949FF" w:rsidRDefault="00932289" w:rsidP="001D292B">
      <w:pPr>
        <w:rPr>
          <w:rFonts w:eastAsia="Times New Roman" w:cs="Times New Roman"/>
          <w:color w:val="000000"/>
          <w:sz w:val="24"/>
          <w:szCs w:val="24"/>
        </w:rPr>
      </w:pPr>
    </w:p>
    <w:p w:rsidR="00932289" w:rsidRPr="00C949FF" w:rsidRDefault="00932289">
      <w:pPr>
        <w:pStyle w:val="s4"/>
        <w:spacing w:before="0" w:beforeAutospacing="0" w:after="0" w:afterAutospacing="0"/>
        <w:divId w:val="980619724"/>
        <w:rPr>
          <w:rFonts w:asciiTheme="minorHAnsi" w:hAnsiTheme="minorHAnsi"/>
          <w:color w:val="000000"/>
          <w:sz w:val="27"/>
          <w:szCs w:val="27"/>
        </w:rPr>
      </w:pPr>
      <w:r w:rsidRPr="00C949FF">
        <w:rPr>
          <w:rFonts w:asciiTheme="minorHAnsi" w:hAnsiTheme="minorHAnsi"/>
          <w:color w:val="000000"/>
          <w:sz w:val="27"/>
          <w:szCs w:val="27"/>
        </w:rPr>
        <w:t> </w:t>
      </w:r>
    </w:p>
    <w:p w:rsidR="0073604A" w:rsidRPr="00C949FF" w:rsidRDefault="0073604A">
      <w:pPr>
        <w:pStyle w:val="s4"/>
        <w:spacing w:before="0" w:beforeAutospacing="0" w:after="0" w:afterAutospacing="0"/>
        <w:divId w:val="980619724"/>
        <w:rPr>
          <w:rFonts w:asciiTheme="minorHAnsi" w:hAnsiTheme="minorHAnsi"/>
          <w:color w:val="000000"/>
          <w:sz w:val="27"/>
          <w:szCs w:val="27"/>
        </w:rPr>
      </w:pPr>
    </w:p>
    <w:p w:rsidR="0073604A" w:rsidRPr="00C949FF" w:rsidRDefault="00705466" w:rsidP="0073604A">
      <w:pPr>
        <w:spacing w:after="240"/>
        <w:divId w:val="683215137"/>
        <w:rPr>
          <w:rFonts w:cs="Times New Roman"/>
          <w:color w:val="000000"/>
          <w:sz w:val="24"/>
          <w:szCs w:val="24"/>
        </w:rPr>
      </w:pPr>
      <w:r w:rsidRPr="00C949FF">
        <w:rPr>
          <w:rFonts w:cs="Times New Roman"/>
          <w:color w:val="000000"/>
          <w:sz w:val="24"/>
          <w:szCs w:val="24"/>
        </w:rPr>
        <w:t>Then</w:t>
      </w:r>
      <w:r w:rsidR="006F2B3B">
        <w:rPr>
          <w:rFonts w:cs="Times New Roman"/>
          <w:color w:val="000000"/>
          <w:sz w:val="24"/>
          <w:szCs w:val="24"/>
        </w:rPr>
        <w:t xml:space="preserve"> separately </w:t>
      </w:r>
      <w:r w:rsidRPr="00C949FF">
        <w:rPr>
          <w:rFonts w:cs="Times New Roman"/>
          <w:color w:val="000000"/>
          <w:sz w:val="24"/>
          <w:szCs w:val="24"/>
        </w:rPr>
        <w:t xml:space="preserve">, </w:t>
      </w:r>
      <w:r w:rsidR="0073604A" w:rsidRPr="00C949FF">
        <w:rPr>
          <w:rFonts w:cs="Times New Roman"/>
          <w:color w:val="000000"/>
          <w:sz w:val="24"/>
          <w:szCs w:val="24"/>
        </w:rPr>
        <w:t>Share an example when you have observed any health provider</w:t>
      </w:r>
      <w:r w:rsidR="0073604A" w:rsidRPr="00C949FF">
        <w:rPr>
          <w:rFonts w:cs="Times New Roman"/>
          <w:color w:val="000000"/>
          <w:sz w:val="24"/>
          <w:szCs w:val="24"/>
        </w:rPr>
        <w:br/>
        <w:t>displaying characteristics of a therapeutic relationship.</w:t>
      </w:r>
    </w:p>
    <w:p w:rsidR="0073604A" w:rsidRPr="00C949FF" w:rsidRDefault="0073604A" w:rsidP="0073604A">
      <w:pPr>
        <w:spacing w:after="240"/>
        <w:divId w:val="683215137"/>
        <w:rPr>
          <w:rFonts w:cs="Times New Roman"/>
          <w:color w:val="000000"/>
          <w:sz w:val="24"/>
          <w:szCs w:val="24"/>
        </w:rPr>
      </w:pPr>
      <w:r w:rsidRPr="00C949FF">
        <w:rPr>
          <w:rFonts w:cs="Times New Roman"/>
          <w:color w:val="000000"/>
          <w:sz w:val="24"/>
          <w:szCs w:val="24"/>
        </w:rPr>
        <w:t>What were the traits that you observed in this therapeutic relationship?</w:t>
      </w:r>
    </w:p>
    <w:p w:rsidR="0073604A" w:rsidRPr="00C949FF" w:rsidRDefault="0073604A" w:rsidP="0073604A">
      <w:pPr>
        <w:spacing w:after="240"/>
        <w:divId w:val="683215137"/>
        <w:rPr>
          <w:rFonts w:eastAsia="Times New Roman" w:cs="Times New Roman"/>
          <w:sz w:val="24"/>
          <w:szCs w:val="24"/>
        </w:rPr>
      </w:pPr>
    </w:p>
    <w:p w:rsidR="00455542" w:rsidRPr="00C949FF" w:rsidRDefault="00455542" w:rsidP="00AA3BE9">
      <w:pPr>
        <w:pStyle w:val="s4"/>
        <w:spacing w:before="0" w:beforeAutospacing="0" w:after="0" w:afterAutospacing="0"/>
        <w:rPr>
          <w:rFonts w:asciiTheme="minorHAnsi" w:hAnsiTheme="minorHAnsi"/>
          <w:color w:val="000000"/>
        </w:rPr>
      </w:pPr>
      <w:r w:rsidRPr="00C949FF">
        <w:rPr>
          <w:rStyle w:val="s5"/>
          <w:rFonts w:asciiTheme="minorHAnsi" w:hAnsiTheme="minorHAnsi"/>
          <w:color w:val="000000"/>
        </w:rPr>
        <w:t>You are expected to provide references at the end. References must be in APA format. Cite references throughout using appropriate APA format.</w:t>
      </w:r>
    </w:p>
    <w:p w:rsidR="001D292B" w:rsidRPr="00C949FF" w:rsidRDefault="001D292B" w:rsidP="001D292B">
      <w:pPr>
        <w:rPr>
          <w:rFonts w:eastAsia="Times New Roman" w:cs="Times New Roman"/>
          <w:color w:val="000000"/>
          <w:sz w:val="24"/>
          <w:szCs w:val="24"/>
        </w:rPr>
      </w:pPr>
      <w:r w:rsidRPr="00C949FF">
        <w:rPr>
          <w:rFonts w:eastAsia="Times New Roman" w:cs="Times New Roman"/>
          <w:color w:val="000000"/>
          <w:sz w:val="24"/>
          <w:szCs w:val="24"/>
        </w:rPr>
        <w:br/>
      </w:r>
    </w:p>
    <w:sectPr w:rsidR="001D292B" w:rsidRPr="00C949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92B"/>
    <w:rsid w:val="00071F4D"/>
    <w:rsid w:val="000762EC"/>
    <w:rsid w:val="001518BB"/>
    <w:rsid w:val="001D292B"/>
    <w:rsid w:val="003C2DD7"/>
    <w:rsid w:val="00455542"/>
    <w:rsid w:val="004F6088"/>
    <w:rsid w:val="006F2B3B"/>
    <w:rsid w:val="00705466"/>
    <w:rsid w:val="0073604A"/>
    <w:rsid w:val="00763155"/>
    <w:rsid w:val="00805C9F"/>
    <w:rsid w:val="00932289"/>
    <w:rsid w:val="009E0087"/>
    <w:rsid w:val="009F6FFA"/>
    <w:rsid w:val="00C423FB"/>
    <w:rsid w:val="00C949FF"/>
    <w:rsid w:val="00D651C7"/>
    <w:rsid w:val="00F74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D78FB17-3C6F-4344-9ABB-B64CCCAC9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D292B"/>
    <w:pPr>
      <w:spacing w:before="100" w:beforeAutospacing="1" w:after="100" w:afterAutospacing="1"/>
    </w:pPr>
    <w:rPr>
      <w:rFonts w:ascii="Times New Roman" w:hAnsi="Times New Roman" w:cs="Times New Roman"/>
      <w:sz w:val="24"/>
      <w:szCs w:val="24"/>
    </w:rPr>
  </w:style>
  <w:style w:type="paragraph" w:customStyle="1" w:styleId="s4">
    <w:name w:val="s4"/>
    <w:basedOn w:val="Normal"/>
    <w:rsid w:val="00932289"/>
    <w:pPr>
      <w:spacing w:before="100" w:beforeAutospacing="1" w:after="100" w:afterAutospacing="1"/>
    </w:pPr>
    <w:rPr>
      <w:rFonts w:ascii="Times New Roman" w:hAnsi="Times New Roman" w:cs="Times New Roman"/>
      <w:sz w:val="24"/>
      <w:szCs w:val="24"/>
    </w:rPr>
  </w:style>
  <w:style w:type="character" w:customStyle="1" w:styleId="s5">
    <w:name w:val="s5"/>
    <w:basedOn w:val="DefaultParagraphFont"/>
    <w:rsid w:val="00932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215137">
      <w:bodyDiv w:val="1"/>
      <w:marLeft w:val="0"/>
      <w:marRight w:val="0"/>
      <w:marTop w:val="0"/>
      <w:marBottom w:val="0"/>
      <w:divBdr>
        <w:top w:val="none" w:sz="0" w:space="0" w:color="auto"/>
        <w:left w:val="none" w:sz="0" w:space="0" w:color="auto"/>
        <w:bottom w:val="none" w:sz="0" w:space="0" w:color="auto"/>
        <w:right w:val="none" w:sz="0" w:space="0" w:color="auto"/>
      </w:divBdr>
    </w:div>
    <w:div w:id="98061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Tierra McGowan</dc:creator>
  <cp:keywords/>
  <dc:description/>
  <cp:lastModifiedBy>Tierra McGowan</cp:lastModifiedBy>
  <cp:revision>2</cp:revision>
  <dcterms:created xsi:type="dcterms:W3CDTF">2019-01-16T03:44:00Z</dcterms:created>
  <dcterms:modified xsi:type="dcterms:W3CDTF">2019-01-16T03:44:00Z</dcterms:modified>
</cp:coreProperties>
</file>